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50E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A41168">
        <w:rPr>
          <w:sz w:val="32"/>
          <w:szCs w:val="32"/>
        </w:rPr>
        <w:t xml:space="preserve"> </w:t>
      </w:r>
      <w:r w:rsidR="006358B9">
        <w:rPr>
          <w:sz w:val="32"/>
          <w:szCs w:val="32"/>
        </w:rPr>
        <w:t>СЕДЬМОГО</w:t>
      </w:r>
      <w:r w:rsidR="00A41168">
        <w:rPr>
          <w:sz w:val="32"/>
          <w:szCs w:val="32"/>
        </w:rPr>
        <w:t xml:space="preserve"> СОЗЫВА</w:t>
      </w:r>
    </w:p>
    <w:p w:rsidR="002E550E" w:rsidRDefault="002E550E" w:rsidP="002E550E">
      <w:pPr>
        <w:jc w:val="center"/>
        <w:rPr>
          <w:sz w:val="32"/>
          <w:szCs w:val="32"/>
        </w:rPr>
      </w:pPr>
    </w:p>
    <w:p w:rsidR="002E550E" w:rsidRPr="00C826DA" w:rsidRDefault="002E550E" w:rsidP="002E550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2E550E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A41168" w:rsidRDefault="00A41168" w:rsidP="002E550E">
      <w:pPr>
        <w:jc w:val="center"/>
        <w:rPr>
          <w:b/>
          <w:sz w:val="32"/>
          <w:szCs w:val="32"/>
        </w:rPr>
      </w:pPr>
    </w:p>
    <w:p w:rsidR="002E550E" w:rsidRDefault="00A41168" w:rsidP="00A41168">
      <w:pPr>
        <w:rPr>
          <w:szCs w:val="28"/>
        </w:rPr>
      </w:pPr>
      <w:r>
        <w:rPr>
          <w:szCs w:val="28"/>
        </w:rPr>
        <w:t>от 29.09.2020</w:t>
      </w:r>
      <w:r w:rsidR="002E550E">
        <w:rPr>
          <w:szCs w:val="28"/>
        </w:rPr>
        <w:t xml:space="preserve">                          </w:t>
      </w:r>
      <w:r>
        <w:rPr>
          <w:szCs w:val="28"/>
        </w:rPr>
        <w:t xml:space="preserve">                                                                       </w:t>
      </w:r>
      <w:r w:rsidR="002E550E">
        <w:rPr>
          <w:szCs w:val="28"/>
        </w:rPr>
        <w:t>№ 10</w:t>
      </w:r>
    </w:p>
    <w:p w:rsidR="002E550E" w:rsidRDefault="00A41168" w:rsidP="00A41168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2E550E" w:rsidRDefault="002E550E" w:rsidP="002E550E">
      <w:pPr>
        <w:jc w:val="both"/>
        <w:rPr>
          <w:szCs w:val="28"/>
        </w:rPr>
      </w:pPr>
      <w:bookmarkStart w:id="0" w:name="_GoBack"/>
      <w:bookmarkEnd w:id="0"/>
    </w:p>
    <w:p w:rsidR="002E550E" w:rsidRDefault="002E550E" w:rsidP="002E550E">
      <w:pPr>
        <w:jc w:val="both"/>
        <w:rPr>
          <w:szCs w:val="28"/>
        </w:rPr>
      </w:pPr>
      <w:r>
        <w:rPr>
          <w:szCs w:val="28"/>
        </w:rPr>
        <w:t>Об избрании  депутатов в состав постоянных комиссий</w:t>
      </w: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 сельсовета. </w:t>
      </w: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2E550E" w:rsidRPr="003A53D8" w:rsidRDefault="002E550E" w:rsidP="002E550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1. В состав  постоянной комиссии по бюджету, налоговой, финансово-кредитной политике избраны следующие депутаты: </w:t>
      </w:r>
      <w:r w:rsidR="00FB25F3">
        <w:rPr>
          <w:b/>
          <w:szCs w:val="28"/>
        </w:rPr>
        <w:t>Григорович В.С, Кравченко О.А., Кузьмина Н.И.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Председателем комиссии избрана </w:t>
      </w:r>
      <w:r w:rsidR="00FB25F3">
        <w:rPr>
          <w:b/>
          <w:szCs w:val="28"/>
        </w:rPr>
        <w:t>Григорович В.С</w:t>
      </w:r>
      <w:r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2. В состав  постоянной комиссии по социальному развитию и земельным отношениям избраны следующие депутаты: </w:t>
      </w:r>
      <w:r w:rsidR="00FB25F3">
        <w:rPr>
          <w:b/>
          <w:szCs w:val="28"/>
        </w:rPr>
        <w:t xml:space="preserve">Абраменко И.А., </w:t>
      </w:r>
      <w:proofErr w:type="spellStart"/>
      <w:r w:rsidR="00FB25F3">
        <w:rPr>
          <w:b/>
          <w:szCs w:val="28"/>
        </w:rPr>
        <w:t>Батыгина</w:t>
      </w:r>
      <w:proofErr w:type="spellEnd"/>
      <w:r w:rsidR="00FB25F3">
        <w:rPr>
          <w:b/>
          <w:szCs w:val="28"/>
        </w:rPr>
        <w:t xml:space="preserve"> Н.В., Жидков В.Д.</w:t>
      </w:r>
    </w:p>
    <w:p w:rsidR="002E550E" w:rsidRDefault="00A41168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Председателем комиссии </w:t>
      </w:r>
      <w:proofErr w:type="gramStart"/>
      <w:r>
        <w:rPr>
          <w:szCs w:val="28"/>
        </w:rPr>
        <w:t>избран</w:t>
      </w:r>
      <w:proofErr w:type="gramEnd"/>
      <w:r w:rsidR="002E550E">
        <w:rPr>
          <w:szCs w:val="28"/>
        </w:rPr>
        <w:t xml:space="preserve"> </w:t>
      </w:r>
      <w:proofErr w:type="spellStart"/>
      <w:r w:rsidR="00FB25F3">
        <w:rPr>
          <w:b/>
          <w:szCs w:val="28"/>
        </w:rPr>
        <w:t>Батыгина</w:t>
      </w:r>
      <w:proofErr w:type="spellEnd"/>
      <w:r w:rsidR="00FB25F3">
        <w:rPr>
          <w:b/>
          <w:szCs w:val="28"/>
        </w:rPr>
        <w:t xml:space="preserve"> Н.В</w:t>
      </w:r>
      <w:r w:rsidR="002E550E"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3. Состав  постоянной мандатной комиссии утвержден решением № 3, председатель комиссии избран решением № 4. 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4. Поручить постоянным комиссиям в срок до </w:t>
      </w:r>
      <w:r w:rsidR="006358B9">
        <w:rPr>
          <w:szCs w:val="28"/>
        </w:rPr>
        <w:t>10.11.2025</w:t>
      </w:r>
      <w:r w:rsidR="00A41168">
        <w:rPr>
          <w:szCs w:val="28"/>
        </w:rPr>
        <w:t xml:space="preserve"> г.</w:t>
      </w:r>
      <w:r>
        <w:rPr>
          <w:szCs w:val="28"/>
        </w:rPr>
        <w:t xml:space="preserve"> подготовить и внести на рассмотрение сессии Положения о постоянных комиссиях Совета депутатов Новоключевского сельсовета.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5. Настоящее решение вступает в силу с момента его принятия.</w:t>
      </w: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FB25F3" w:rsidRDefault="00FB25F3" w:rsidP="00FB25F3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</w:t>
      </w:r>
    </w:p>
    <w:p w:rsidR="00FB25F3" w:rsidRDefault="00FB25F3" w:rsidP="00FB25F3">
      <w:pPr>
        <w:jc w:val="both"/>
        <w:rPr>
          <w:szCs w:val="28"/>
        </w:rPr>
      </w:pPr>
      <w:r>
        <w:rPr>
          <w:szCs w:val="28"/>
        </w:rPr>
        <w:t xml:space="preserve">     Новоключевского сельсовет</w:t>
      </w:r>
    </w:p>
    <w:p w:rsidR="00FB25F3" w:rsidRDefault="00FB25F3" w:rsidP="00FB25F3">
      <w:pPr>
        <w:jc w:val="both"/>
        <w:rPr>
          <w:szCs w:val="28"/>
        </w:rPr>
      </w:pPr>
      <w:r>
        <w:rPr>
          <w:szCs w:val="28"/>
        </w:rPr>
        <w:t xml:space="preserve">     Купинского района </w:t>
      </w:r>
    </w:p>
    <w:p w:rsidR="00187274" w:rsidRDefault="00FB25F3" w:rsidP="00FB25F3">
      <w:r>
        <w:rPr>
          <w:szCs w:val="28"/>
        </w:rPr>
        <w:t xml:space="preserve">     Новосибирской области                                С.С. Суворова</w:t>
      </w:r>
    </w:p>
    <w:sectPr w:rsidR="00187274" w:rsidSect="00654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0E"/>
    <w:rsid w:val="00187274"/>
    <w:rsid w:val="002E550E"/>
    <w:rsid w:val="006358B9"/>
    <w:rsid w:val="006549CC"/>
    <w:rsid w:val="00A41168"/>
    <w:rsid w:val="00FB2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3</cp:revision>
  <cp:lastPrinted>2025-09-26T18:31:00Z</cp:lastPrinted>
  <dcterms:created xsi:type="dcterms:W3CDTF">2025-09-10T14:16:00Z</dcterms:created>
  <dcterms:modified xsi:type="dcterms:W3CDTF">2025-09-26T18:32:00Z</dcterms:modified>
</cp:coreProperties>
</file>